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F" w:rsidRDefault="00A056FF">
      <w:pPr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様式第３号（第４条関係）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農業集落排水事業接続推進奨励金交付請求書</w:t>
      </w:r>
      <w:bookmarkStart w:id="0" w:name="_GoBack"/>
      <w:bookmarkEnd w:id="0"/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美馬市長　　　　　　様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                                           </w:t>
      </w:r>
      <w:r>
        <w:rPr>
          <w:rFonts w:ascii="ＭＳ 明朝" w:hAnsi="ＭＳ 明朝" w:hint="eastAsia"/>
          <w:color w:val="000000"/>
          <w:kern w:val="0"/>
          <w:sz w:val="24"/>
        </w:rPr>
        <w:t>氏名　　　　　　　　　　　　　㊞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                                            </w:t>
      </w:r>
      <w:r>
        <w:rPr>
          <w:rFonts w:ascii="ＭＳ 明朝" w:hAnsi="ＭＳ 明朝" w:hint="eastAsia"/>
          <w:color w:val="000000"/>
          <w:kern w:val="0"/>
          <w:sz w:val="24"/>
        </w:rPr>
        <w:t>電話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美馬市農業集落排水事業分担金徴収条例施行規則第３条の規定により、次のとおり接続推進奨励金を請求します。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A056FF" w:rsidRDefault="00A056FF">
      <w:pPr>
        <w:kinsoku w:val="0"/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金　　　　　　　　　　　　　　円</w:t>
      </w:r>
    </w:p>
    <w:p w:rsidR="00A056FF" w:rsidRDefault="00A056FF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95"/>
        <w:gridCol w:w="6626"/>
      </w:tblGrid>
      <w:tr w:rsidR="00A056FF">
        <w:trPr>
          <w:trHeight w:val="171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4"/>
                <w:kern w:val="0"/>
                <w:position w:val="-14"/>
                <w:sz w:val="24"/>
              </w:rPr>
              <w:t xml:space="preserve"> 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kern w:val="0"/>
                <w:position w:val="-14"/>
                <w:sz w:val="24"/>
              </w:rPr>
              <w:t>振込先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　　　　銀行　　　　　　　　　　　　本店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　　労働金庫</w:t>
            </w: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支店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 xml:space="preserve">　　　　　　　　信用金庫　　　　　　　　　　　　支所</w:t>
            </w: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4"/>
                <w:kern w:val="0"/>
                <w:sz w:val="24"/>
              </w:rPr>
              <w:t xml:space="preserve">                 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pacing w:val="-4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農協　　　　　　　　　　　　出張所</w:t>
            </w:r>
          </w:p>
        </w:tc>
      </w:tr>
      <w:tr w:rsidR="00A056FF">
        <w:trPr>
          <w:trHeight w:val="6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4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預金種目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4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 xml:space="preserve">１　普通預金　　　　２　当座預金　　　　　　　　</w:t>
            </w:r>
          </w:p>
        </w:tc>
      </w:tr>
      <w:tr w:rsidR="00A056FF">
        <w:trPr>
          <w:trHeight w:val="6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4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口座番号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056FF">
        <w:trPr>
          <w:trHeight w:val="6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4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フリガナ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056FF">
        <w:trPr>
          <w:trHeight w:val="1026"/>
        </w:trPr>
        <w:tc>
          <w:tcPr>
            <w:tcW w:w="1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spacing w:val="-4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4"/>
                <w:kern w:val="0"/>
                <w:sz w:val="24"/>
              </w:rPr>
              <w:t>口座名義</w:t>
            </w:r>
          </w:p>
        </w:tc>
        <w:tc>
          <w:tcPr>
            <w:tcW w:w="66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FF" w:rsidRDefault="00A05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A056FF" w:rsidRDefault="00A056FF">
      <w:pPr>
        <w:pStyle w:val="a3"/>
        <w:rPr>
          <w:rFonts w:hint="eastAsia"/>
          <w:spacing w:val="0"/>
        </w:rPr>
      </w:pPr>
    </w:p>
    <w:sectPr w:rsidR="00A056FF">
      <w:pgSz w:w="11906" w:h="16838"/>
      <w:pgMar w:top="1418" w:right="1361" w:bottom="567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CA" w:rsidRDefault="00880ECA">
      <w:r>
        <w:separator/>
      </w:r>
    </w:p>
  </w:endnote>
  <w:endnote w:type="continuationSeparator" w:id="0">
    <w:p w:rsidR="00880ECA" w:rsidRDefault="0088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CA" w:rsidRDefault="00880ECA">
      <w:r>
        <w:separator/>
      </w:r>
    </w:p>
  </w:footnote>
  <w:footnote w:type="continuationSeparator" w:id="0">
    <w:p w:rsidR="00880ECA" w:rsidRDefault="0088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E"/>
    <w:rsid w:val="00065164"/>
    <w:rsid w:val="000D17AA"/>
    <w:rsid w:val="005C4B5A"/>
    <w:rsid w:val="005D5342"/>
    <w:rsid w:val="00880ECA"/>
    <w:rsid w:val="00A056FF"/>
    <w:rsid w:val="00B64302"/>
    <w:rsid w:val="00C22B6E"/>
    <w:rsid w:val="00D52C76"/>
    <w:rsid w:val="00F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spacing w:val="-1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spacing w:val="-1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様式第２号（第６条関係）</vt:lpstr>
    </vt:vector>
  </TitlesOfParts>
  <Company>Toshiba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2009-05-21T10:53:00Z</cp:lastPrinted>
  <dcterms:created xsi:type="dcterms:W3CDTF">2016-05-18T05:16:00Z</dcterms:created>
  <dcterms:modified xsi:type="dcterms:W3CDTF">2016-05-18T05:16:00Z</dcterms:modified>
</cp:coreProperties>
</file>