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w:t>
      </w:r>
      <w:r>
        <w:rPr>
          <w:rFonts w:hint="default"/>
        </w:rPr>
        <w:t>様式</w:t>
      </w:r>
      <w:r>
        <w:rPr>
          <w:rFonts w:hint="eastAsia"/>
        </w:rPr>
        <w:t>第４号）</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美馬市長　　様</w:t>
      </w:r>
    </w:p>
    <w:p>
      <w:pPr>
        <w:pStyle w:val="0"/>
        <w:rPr>
          <w:rFonts w:hint="default"/>
        </w:rPr>
      </w:pPr>
    </w:p>
    <w:p>
      <w:pPr>
        <w:pStyle w:val="0"/>
        <w:ind w:left="5670" w:leftChars="2700"/>
        <w:rPr>
          <w:rFonts w:hint="default"/>
        </w:rPr>
      </w:pPr>
      <w:r>
        <w:rPr>
          <w:rFonts w:hint="eastAsia"/>
          <w:spacing w:val="525"/>
          <w:kern w:val="0"/>
          <w:fitText w:val="1470" w:id="1"/>
        </w:rPr>
        <w:t>住</w:t>
      </w:r>
      <w:r>
        <w:rPr>
          <w:rFonts w:hint="eastAsia"/>
          <w:kern w:val="0"/>
          <w:fitText w:val="1470" w:id="1"/>
        </w:rPr>
        <w:t>所</w:t>
      </w:r>
      <w:r>
        <w:rPr>
          <w:rFonts w:hint="eastAsia"/>
        </w:rPr>
        <w:t>　</w:t>
      </w:r>
    </w:p>
    <w:p>
      <w:pPr>
        <w:pStyle w:val="0"/>
        <w:ind w:left="5670" w:leftChars="2700"/>
        <w:rPr>
          <w:rFonts w:hint="default"/>
        </w:rPr>
      </w:pPr>
      <w:r>
        <w:rPr>
          <w:rFonts w:hint="eastAsia"/>
        </w:rPr>
        <w:t>商号または名称　</w:t>
      </w:r>
    </w:p>
    <w:p>
      <w:pPr>
        <w:pStyle w:val="0"/>
        <w:ind w:left="5670" w:leftChars="2700"/>
        <w:rPr>
          <w:rFonts w:hint="default"/>
        </w:rPr>
      </w:pPr>
      <w:r>
        <w:rPr>
          <w:rFonts w:hint="eastAsia"/>
          <w:spacing w:val="105"/>
          <w:kern w:val="0"/>
          <w:fitText w:val="1470" w:id="2"/>
        </w:rPr>
        <w:t>代表者</w:t>
      </w:r>
      <w:r>
        <w:rPr>
          <w:rFonts w:hint="eastAsia"/>
          <w:kern w:val="0"/>
          <w:fitText w:val="1470" w:id="2"/>
        </w:rPr>
        <w:t>名</w:t>
      </w:r>
      <w:r>
        <w:rPr>
          <w:rFonts w:hint="eastAsia"/>
        </w:rPr>
        <w:t>　</w:t>
      </w:r>
    </w:p>
    <w:p>
      <w:pPr>
        <w:pStyle w:val="0"/>
        <w:rPr>
          <w:rFonts w:hint="default"/>
        </w:rPr>
      </w:pPr>
    </w:p>
    <w:p>
      <w:pPr>
        <w:pStyle w:val="0"/>
        <w:rPr>
          <w:rFonts w:hint="default"/>
        </w:rPr>
      </w:pPr>
    </w:p>
    <w:p>
      <w:pPr>
        <w:pStyle w:val="0"/>
        <w:jc w:val="center"/>
        <w:rPr>
          <w:rFonts w:hint="default"/>
          <w:sz w:val="32"/>
        </w:rPr>
      </w:pPr>
      <w:r>
        <w:rPr>
          <w:rFonts w:hint="eastAsia"/>
          <w:sz w:val="32"/>
        </w:rPr>
        <w:t>見　積　書</w:t>
      </w:r>
    </w:p>
    <w:p>
      <w:pPr>
        <w:pStyle w:val="0"/>
        <w:rPr>
          <w:rFonts w:hint="default"/>
        </w:rPr>
      </w:pPr>
    </w:p>
    <w:p>
      <w:pPr>
        <w:pStyle w:val="0"/>
        <w:rPr>
          <w:rFonts w:hint="default"/>
        </w:rPr>
      </w:pPr>
    </w:p>
    <w:p>
      <w:pPr>
        <w:pStyle w:val="0"/>
        <w:ind w:left="210" w:leftChars="100" w:right="210" w:rightChars="100" w:firstLine="210" w:firstLineChars="100"/>
        <w:rPr>
          <w:rFonts w:hint="default"/>
        </w:rPr>
      </w:pPr>
      <w:r>
        <w:rPr>
          <w:rFonts w:hint="eastAsia"/>
        </w:rPr>
        <w:t>美馬市契約事務規則、設計書（仕様書及び図面を含む。）及び指示事項を承諾の上、見積いたします。</w:t>
      </w:r>
    </w:p>
    <w:p>
      <w:pPr>
        <w:pStyle w:val="0"/>
        <w:rPr>
          <w:rFonts w:hint="default"/>
        </w:rPr>
      </w:pPr>
    </w:p>
    <w:p>
      <w:pPr>
        <w:pStyle w:val="0"/>
        <w:rPr>
          <w:rFonts w:hint="default"/>
        </w:rPr>
      </w:pPr>
    </w:p>
    <w:p>
      <w:pPr>
        <w:pStyle w:val="0"/>
        <w:rPr>
          <w:rFonts w:hint="default"/>
        </w:rPr>
      </w:pPr>
    </w:p>
    <w:p>
      <w:pPr>
        <w:pStyle w:val="0"/>
        <w:ind w:left="630" w:leftChars="300"/>
        <w:rPr>
          <w:rFonts w:hint="default"/>
          <w:sz w:val="24"/>
        </w:rPr>
      </w:pPr>
      <w:r>
        <w:rPr>
          <w:rFonts w:hint="eastAsia"/>
          <w:sz w:val="24"/>
        </w:rPr>
        <w:t>１　</w:t>
      </w:r>
      <w:r>
        <w:rPr>
          <w:rFonts w:hint="eastAsia"/>
          <w:spacing w:val="60"/>
          <w:kern w:val="0"/>
          <w:sz w:val="24"/>
          <w:fitText w:val="960" w:id="3"/>
        </w:rPr>
        <w:t>業務</w:t>
      </w:r>
      <w:r>
        <w:rPr>
          <w:rFonts w:hint="eastAsia"/>
          <w:kern w:val="0"/>
          <w:sz w:val="24"/>
          <w:fitText w:val="960" w:id="3"/>
        </w:rPr>
        <w:t>名</w:t>
      </w:r>
      <w:r>
        <w:rPr>
          <w:rFonts w:hint="eastAsia"/>
          <w:kern w:val="0"/>
          <w:sz w:val="24"/>
        </w:rPr>
        <w:t>　</w:t>
      </w:r>
      <w:r>
        <w:rPr>
          <w:rFonts w:hint="eastAsia"/>
          <w:kern w:val="0"/>
          <w:sz w:val="24"/>
        </w:rPr>
        <w:tab/>
      </w:r>
      <w:r>
        <w:rPr>
          <w:rFonts w:hint="eastAsia"/>
          <w:kern w:val="0"/>
          <w:sz w:val="24"/>
        </w:rPr>
        <w:tab/>
      </w:r>
      <w:r>
        <w:rPr>
          <w:rFonts w:hint="eastAsia" w:asciiTheme="minorEastAsia" w:hAnsiTheme="minorEastAsia" w:eastAsiaTheme="minorEastAsia"/>
          <w:sz w:val="24"/>
          <w:u w:val="single" w:color="auto"/>
        </w:rPr>
        <w:t>第４期美馬市地域福祉計画</w:t>
      </w:r>
      <w:bookmarkStart w:id="0" w:name="_GoBack"/>
      <w:bookmarkEnd w:id="0"/>
      <w:r>
        <w:rPr>
          <w:rFonts w:hint="eastAsia" w:asciiTheme="minorEastAsia" w:hAnsiTheme="minorEastAsia" w:eastAsiaTheme="minorEastAsia"/>
          <w:sz w:val="24"/>
          <w:u w:val="single" w:color="auto"/>
        </w:rPr>
        <w:t>策定支援業務</w:t>
      </w:r>
    </w:p>
    <w:p>
      <w:pPr>
        <w:pStyle w:val="0"/>
        <w:rPr>
          <w:rFonts w:hint="default"/>
          <w:sz w:val="24"/>
        </w:rPr>
      </w:pPr>
    </w:p>
    <w:p>
      <w:pPr>
        <w:pStyle w:val="0"/>
        <w:ind w:left="630" w:leftChars="300"/>
        <w:rPr>
          <w:rFonts w:hint="default"/>
          <w:sz w:val="24"/>
        </w:rPr>
      </w:pPr>
      <w:r>
        <w:rPr>
          <w:rFonts w:hint="eastAsia"/>
          <w:sz w:val="24"/>
        </w:rPr>
        <w:t>２　業務場所</w:t>
      </w:r>
      <w:r>
        <w:rPr>
          <w:rFonts w:hint="eastAsia"/>
          <w:sz w:val="24"/>
        </w:rPr>
        <w:tab/>
      </w:r>
      <w:r>
        <w:rPr>
          <w:rFonts w:hint="eastAsia"/>
          <w:sz w:val="24"/>
        </w:rPr>
        <w:tab/>
      </w:r>
      <w:r>
        <w:rPr>
          <w:rFonts w:hint="eastAsia"/>
          <w:spacing w:val="100"/>
          <w:kern w:val="0"/>
          <w:sz w:val="24"/>
          <w:u w:val="single" w:color="auto"/>
          <w:fitText w:val="5520" w:id="4"/>
        </w:rPr>
        <w:t>美馬市穴吹町穴吹字九反地</w:t>
      </w:r>
      <w:r>
        <w:rPr>
          <w:rFonts w:hint="eastAsia"/>
          <w:kern w:val="0"/>
          <w:sz w:val="24"/>
          <w:u w:val="single" w:color="auto"/>
          <w:fitText w:val="5520" w:id="4"/>
        </w:rPr>
        <w:t>５</w:t>
      </w:r>
    </w:p>
    <w:p>
      <w:pPr>
        <w:pStyle w:val="0"/>
        <w:rPr>
          <w:rFonts w:hint="default"/>
          <w:sz w:val="24"/>
        </w:rPr>
      </w:pPr>
    </w:p>
    <w:tbl>
      <w:tblPr>
        <w:tblStyle w:val="11"/>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02"/>
        <w:gridCol w:w="552"/>
        <w:gridCol w:w="553"/>
        <w:gridCol w:w="553"/>
        <w:gridCol w:w="553"/>
        <w:gridCol w:w="553"/>
        <w:gridCol w:w="553"/>
        <w:gridCol w:w="553"/>
        <w:gridCol w:w="553"/>
        <w:gridCol w:w="553"/>
        <w:gridCol w:w="553"/>
      </w:tblGrid>
      <w:tr>
        <w:trPr>
          <w:trHeight w:val="739" w:hRule="atLeast"/>
        </w:trPr>
        <w:tc>
          <w:tcPr>
            <w:tcW w:w="3402" w:type="dxa"/>
            <w:tcBorders>
              <w:top w:val="nil"/>
              <w:left w:val="nil"/>
              <w:bottom w:val="nil"/>
              <w:right w:val="single" w:color="auto" w:sz="12" w:space="0"/>
              <w:tl2br w:val="none" w:color="auto" w:sz="0" w:space="0"/>
              <w:tr2bl w:val="none" w:color="auto" w:sz="0" w:space="0"/>
            </w:tcBorders>
            <w:vAlign w:val="center"/>
          </w:tcPr>
          <w:p>
            <w:pPr>
              <w:pStyle w:val="0"/>
              <w:ind w:firstLine="480" w:firstLineChars="200"/>
              <w:rPr>
                <w:rFonts w:hint="default"/>
                <w:sz w:val="24"/>
              </w:rPr>
            </w:pPr>
            <w:r>
              <w:rPr>
                <w:rFonts w:hint="eastAsia"/>
                <w:sz w:val="24"/>
              </w:rPr>
              <w:t>３　見積金額（税込）</w:t>
            </w:r>
          </w:p>
        </w:tc>
        <w:tc>
          <w:tcPr>
            <w:tcW w:w="552" w:type="dxa"/>
            <w:tcBorders>
              <w:top w:val="single" w:color="auto" w:sz="12" w:space="0"/>
              <w:left w:val="nil"/>
              <w:bottom w:val="single" w:color="auto" w:sz="12" w:space="0"/>
              <w:right w:val="single" w:color="auto" w:sz="12" w:space="0"/>
              <w:tl2br w:val="none" w:color="auto" w:sz="0" w:space="0"/>
              <w:tr2bl w:val="none" w:color="auto" w:sz="0" w:space="0"/>
            </w:tcBorders>
            <w:vAlign w:val="top"/>
          </w:tcPr>
          <w:p>
            <w:pPr>
              <w:pStyle w:val="0"/>
              <w:rPr>
                <w:rFonts w:hint="default"/>
                <w:sz w:val="16"/>
              </w:rPr>
            </w:pPr>
          </w:p>
          <w:p>
            <w:pPr>
              <w:pStyle w:val="0"/>
              <w:spacing w:before="72" w:beforeLines="20" w:beforeAutospacing="0"/>
              <w:jc w:val="center"/>
              <w:rPr>
                <w:rFonts w:hint="default"/>
                <w:sz w:val="36"/>
              </w:rPr>
            </w:pPr>
          </w:p>
        </w:tc>
        <w:tc>
          <w:tcPr>
            <w:tcW w:w="553" w:type="dxa"/>
            <w:tcBorders>
              <w:top w:val="single" w:color="auto" w:sz="12" w:space="0"/>
              <w:left w:val="single" w:color="auto" w:sz="12" w:space="0"/>
              <w:bottom w:val="single" w:color="auto" w:sz="12" w:space="0"/>
              <w:right w:val="dashSmallGap" w:color="auto" w:sz="4" w:space="0"/>
              <w:tl2br w:val="none" w:color="auto" w:sz="0" w:space="0"/>
              <w:tr2bl w:val="none" w:color="auto" w:sz="0" w:space="0"/>
            </w:tcBorders>
            <w:vAlign w:val="top"/>
          </w:tcPr>
          <w:p>
            <w:pPr>
              <w:pStyle w:val="0"/>
              <w:jc w:val="right"/>
              <w:rPr>
                <w:rFonts w:hint="default"/>
                <w:sz w:val="16"/>
              </w:rPr>
            </w:pPr>
            <w:r>
              <w:rPr>
                <w:rFonts w:hint="eastAsia"/>
                <w:sz w:val="16"/>
              </w:rPr>
              <w:t>億</w:t>
            </w:r>
          </w:p>
          <w:p>
            <w:pPr>
              <w:pStyle w:val="0"/>
              <w:spacing w:before="72" w:beforeLines="20" w:beforeAutospacing="0"/>
              <w:jc w:val="center"/>
              <w:rPr>
                <w:rFonts w:hint="default"/>
                <w:sz w:val="16"/>
              </w:rPr>
            </w:pPr>
          </w:p>
        </w:tc>
        <w:tc>
          <w:tcPr>
            <w:tcW w:w="553" w:type="dxa"/>
            <w:tcBorders>
              <w:top w:val="single" w:color="auto" w:sz="12" w:space="0"/>
              <w:left w:val="nil"/>
              <w:bottom w:val="single" w:color="auto" w:sz="12" w:space="0"/>
              <w:right w:val="dashSmallGap" w:color="auto" w:sz="4" w:space="0"/>
              <w:tl2br w:val="none" w:color="auto" w:sz="0" w:space="0"/>
              <w:tr2bl w:val="none" w:color="auto" w:sz="0" w:space="0"/>
            </w:tcBorders>
            <w:vAlign w:val="top"/>
          </w:tcPr>
          <w:p>
            <w:pPr>
              <w:pStyle w:val="0"/>
              <w:jc w:val="right"/>
              <w:rPr>
                <w:rFonts w:hint="default"/>
                <w:sz w:val="16"/>
              </w:rPr>
            </w:pPr>
            <w:r>
              <w:rPr>
                <w:rFonts w:hint="eastAsia"/>
                <w:sz w:val="16"/>
              </w:rPr>
              <w:t>千万</w:t>
            </w:r>
          </w:p>
          <w:p>
            <w:pPr>
              <w:pStyle w:val="0"/>
              <w:spacing w:before="72" w:beforeLines="20" w:beforeAutospacing="0"/>
              <w:jc w:val="center"/>
              <w:rPr>
                <w:rFonts w:hint="default"/>
                <w:sz w:val="16"/>
              </w:rPr>
            </w:pPr>
          </w:p>
        </w:tc>
        <w:tc>
          <w:tcPr>
            <w:tcW w:w="553" w:type="dxa"/>
            <w:tcBorders>
              <w:top w:val="single" w:color="auto" w:sz="12" w:space="0"/>
              <w:left w:val="nil"/>
              <w:bottom w:val="single" w:color="auto" w:sz="12" w:space="0"/>
              <w:right w:val="single" w:color="auto" w:sz="12" w:space="0"/>
              <w:tl2br w:val="none" w:color="auto" w:sz="0" w:space="0"/>
              <w:tr2bl w:val="none" w:color="auto" w:sz="0" w:space="0"/>
            </w:tcBorders>
            <w:vAlign w:val="top"/>
          </w:tcPr>
          <w:p>
            <w:pPr>
              <w:pStyle w:val="0"/>
              <w:jc w:val="right"/>
              <w:rPr>
                <w:rFonts w:hint="default"/>
                <w:sz w:val="16"/>
              </w:rPr>
            </w:pPr>
            <w:r>
              <w:rPr>
                <w:rFonts w:hint="eastAsia"/>
                <w:sz w:val="16"/>
              </w:rPr>
              <w:t>百万</w:t>
            </w:r>
          </w:p>
          <w:p>
            <w:pPr>
              <w:pStyle w:val="0"/>
              <w:spacing w:before="72" w:beforeLines="20" w:beforeAutospacing="0"/>
              <w:jc w:val="center"/>
              <w:rPr>
                <w:rFonts w:hint="default"/>
                <w:sz w:val="16"/>
              </w:rPr>
            </w:pPr>
          </w:p>
        </w:tc>
        <w:tc>
          <w:tcPr>
            <w:tcW w:w="553" w:type="dxa"/>
            <w:tcBorders>
              <w:top w:val="single" w:color="auto" w:sz="12" w:space="0"/>
              <w:left w:val="nil"/>
              <w:bottom w:val="single" w:color="auto" w:sz="12" w:space="0"/>
              <w:right w:val="dashSmallGap" w:color="auto" w:sz="4" w:space="0"/>
              <w:tl2br w:val="none" w:color="auto" w:sz="0" w:space="0"/>
              <w:tr2bl w:val="none" w:color="auto" w:sz="0" w:space="0"/>
            </w:tcBorders>
            <w:vAlign w:val="top"/>
          </w:tcPr>
          <w:p>
            <w:pPr>
              <w:pStyle w:val="0"/>
              <w:jc w:val="right"/>
              <w:rPr>
                <w:rFonts w:hint="default"/>
                <w:sz w:val="16"/>
              </w:rPr>
            </w:pPr>
            <w:r>
              <w:rPr>
                <w:rFonts w:hint="eastAsia"/>
                <w:sz w:val="16"/>
              </w:rPr>
              <w:t>十万</w:t>
            </w:r>
          </w:p>
          <w:p>
            <w:pPr>
              <w:pStyle w:val="0"/>
              <w:spacing w:before="72" w:beforeLines="20" w:beforeAutospacing="0"/>
              <w:jc w:val="center"/>
              <w:rPr>
                <w:rFonts w:hint="default"/>
                <w:sz w:val="16"/>
              </w:rPr>
            </w:pPr>
          </w:p>
        </w:tc>
        <w:tc>
          <w:tcPr>
            <w:tcW w:w="553" w:type="dxa"/>
            <w:tcBorders>
              <w:top w:val="single" w:color="auto" w:sz="12" w:space="0"/>
              <w:left w:val="nil"/>
              <w:bottom w:val="single" w:color="auto" w:sz="12" w:space="0"/>
              <w:right w:val="dashSmallGap" w:color="auto" w:sz="4" w:space="0"/>
              <w:tl2br w:val="none" w:color="auto" w:sz="0" w:space="0"/>
              <w:tr2bl w:val="none" w:color="auto" w:sz="0" w:space="0"/>
            </w:tcBorders>
            <w:vAlign w:val="top"/>
          </w:tcPr>
          <w:p>
            <w:pPr>
              <w:pStyle w:val="0"/>
              <w:jc w:val="right"/>
              <w:rPr>
                <w:rFonts w:hint="default"/>
                <w:sz w:val="16"/>
              </w:rPr>
            </w:pPr>
            <w:r>
              <w:rPr>
                <w:rFonts w:hint="eastAsia"/>
                <w:sz w:val="16"/>
              </w:rPr>
              <w:t>万</w:t>
            </w:r>
          </w:p>
          <w:p>
            <w:pPr>
              <w:pStyle w:val="0"/>
              <w:spacing w:before="72" w:beforeLines="20" w:beforeAutospacing="0"/>
              <w:jc w:val="center"/>
              <w:rPr>
                <w:rFonts w:hint="default"/>
                <w:sz w:val="16"/>
              </w:rPr>
            </w:pPr>
          </w:p>
        </w:tc>
        <w:tc>
          <w:tcPr>
            <w:tcW w:w="553" w:type="dxa"/>
            <w:tcBorders>
              <w:top w:val="single" w:color="auto" w:sz="12" w:space="0"/>
              <w:left w:val="nil"/>
              <w:bottom w:val="single" w:color="auto" w:sz="12" w:space="0"/>
              <w:right w:val="single" w:color="auto" w:sz="12" w:space="0"/>
              <w:tl2br w:val="none" w:color="auto" w:sz="0" w:space="0"/>
              <w:tr2bl w:val="none" w:color="auto" w:sz="0" w:space="0"/>
            </w:tcBorders>
            <w:vAlign w:val="top"/>
          </w:tcPr>
          <w:p>
            <w:pPr>
              <w:pStyle w:val="0"/>
              <w:jc w:val="right"/>
              <w:rPr>
                <w:rFonts w:hint="default"/>
                <w:sz w:val="16"/>
              </w:rPr>
            </w:pPr>
            <w:r>
              <w:rPr>
                <w:rFonts w:hint="eastAsia"/>
                <w:sz w:val="16"/>
              </w:rPr>
              <w:t>千</w:t>
            </w:r>
          </w:p>
          <w:p>
            <w:pPr>
              <w:pStyle w:val="0"/>
              <w:spacing w:before="72" w:beforeLines="20" w:beforeAutospacing="0"/>
              <w:jc w:val="center"/>
              <w:rPr>
                <w:rFonts w:hint="default"/>
                <w:sz w:val="16"/>
              </w:rPr>
            </w:pPr>
          </w:p>
        </w:tc>
        <w:tc>
          <w:tcPr>
            <w:tcW w:w="553" w:type="dxa"/>
            <w:tcBorders>
              <w:top w:val="single" w:color="auto" w:sz="12" w:space="0"/>
              <w:left w:val="nil"/>
              <w:bottom w:val="single" w:color="auto" w:sz="12" w:space="0"/>
              <w:right w:val="dashSmallGap" w:color="auto" w:sz="4" w:space="0"/>
              <w:tl2br w:val="none" w:color="auto" w:sz="0" w:space="0"/>
              <w:tr2bl w:val="none" w:color="auto" w:sz="0" w:space="0"/>
            </w:tcBorders>
            <w:vAlign w:val="top"/>
          </w:tcPr>
          <w:p>
            <w:pPr>
              <w:pStyle w:val="0"/>
              <w:jc w:val="right"/>
              <w:rPr>
                <w:rFonts w:hint="default"/>
                <w:sz w:val="16"/>
              </w:rPr>
            </w:pPr>
            <w:r>
              <w:rPr>
                <w:rFonts w:hint="eastAsia"/>
                <w:sz w:val="16"/>
              </w:rPr>
              <w:t>百</w:t>
            </w:r>
          </w:p>
          <w:p>
            <w:pPr>
              <w:pStyle w:val="0"/>
              <w:spacing w:before="72" w:beforeLines="20" w:beforeAutospacing="0"/>
              <w:jc w:val="center"/>
              <w:rPr>
                <w:rFonts w:hint="default"/>
                <w:sz w:val="16"/>
              </w:rPr>
            </w:pPr>
          </w:p>
        </w:tc>
        <w:tc>
          <w:tcPr>
            <w:tcW w:w="553" w:type="dxa"/>
            <w:tcBorders>
              <w:top w:val="single" w:color="auto" w:sz="12" w:space="0"/>
              <w:left w:val="nil"/>
              <w:bottom w:val="single" w:color="auto" w:sz="12" w:space="0"/>
              <w:right w:val="dashSmallGap" w:color="auto" w:sz="4" w:space="0"/>
              <w:tl2br w:val="none" w:color="auto" w:sz="0" w:space="0"/>
              <w:tr2bl w:val="none" w:color="auto" w:sz="0" w:space="0"/>
            </w:tcBorders>
            <w:vAlign w:val="top"/>
          </w:tcPr>
          <w:p>
            <w:pPr>
              <w:pStyle w:val="0"/>
              <w:jc w:val="right"/>
              <w:rPr>
                <w:rFonts w:hint="default"/>
                <w:sz w:val="16"/>
              </w:rPr>
            </w:pPr>
            <w:r>
              <w:rPr>
                <w:rFonts w:hint="eastAsia"/>
                <w:sz w:val="16"/>
              </w:rPr>
              <w:t>十</w:t>
            </w:r>
          </w:p>
          <w:p>
            <w:pPr>
              <w:pStyle w:val="0"/>
              <w:spacing w:before="72" w:beforeLines="20" w:beforeAutospacing="0"/>
              <w:jc w:val="center"/>
              <w:rPr>
                <w:rFonts w:hint="default"/>
                <w:sz w:val="16"/>
              </w:rPr>
            </w:pPr>
          </w:p>
        </w:tc>
        <w:tc>
          <w:tcPr>
            <w:tcW w:w="553" w:type="dxa"/>
            <w:tcBorders>
              <w:top w:val="single" w:color="auto" w:sz="12" w:space="0"/>
              <w:left w:val="nil"/>
              <w:bottom w:val="single" w:color="auto" w:sz="12" w:space="0"/>
              <w:right w:val="single" w:color="auto" w:sz="12" w:space="0"/>
              <w:tl2br w:val="none" w:color="auto" w:sz="0" w:space="0"/>
              <w:tr2bl w:val="none" w:color="auto" w:sz="0" w:space="0"/>
            </w:tcBorders>
            <w:vAlign w:val="top"/>
          </w:tcPr>
          <w:p>
            <w:pPr>
              <w:pStyle w:val="0"/>
              <w:jc w:val="right"/>
              <w:rPr>
                <w:rFonts w:hint="default"/>
                <w:sz w:val="16"/>
              </w:rPr>
            </w:pPr>
            <w:r>
              <w:rPr>
                <w:rFonts w:hint="eastAsia"/>
                <w:sz w:val="16"/>
              </w:rPr>
              <w:t>円</w:t>
            </w:r>
          </w:p>
          <w:p>
            <w:pPr>
              <w:pStyle w:val="0"/>
              <w:spacing w:before="72" w:beforeLines="20" w:beforeAutospacing="0"/>
              <w:jc w:val="center"/>
              <w:rPr>
                <w:rFonts w:hint="default"/>
                <w:sz w:val="16"/>
              </w:rPr>
            </w:pPr>
          </w:p>
        </w:tc>
      </w:tr>
    </w:tbl>
    <w:p>
      <w:pPr>
        <w:pStyle w:val="0"/>
        <w:ind w:left="6300" w:leftChars="300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注意事項</w:t>
      </w:r>
    </w:p>
    <w:p>
      <w:pPr>
        <w:pStyle w:val="0"/>
        <w:ind w:left="210" w:leftChars="100"/>
        <w:rPr>
          <w:rFonts w:hint="default"/>
          <w:w w:val="80"/>
        </w:rPr>
      </w:pPr>
      <w:r>
        <w:rPr>
          <w:rFonts w:hint="eastAsia"/>
          <w:w w:val="80"/>
        </w:rPr>
        <w:t>１</w:t>
      </w:r>
      <w:r>
        <w:rPr>
          <w:rFonts w:hint="eastAsia"/>
          <w:w w:val="80"/>
        </w:rPr>
        <w:t xml:space="preserve"> </w:t>
      </w:r>
      <w:r>
        <w:rPr>
          <w:rFonts w:hint="eastAsia"/>
          <w:w w:val="80"/>
        </w:rPr>
        <w:t>見積者の住所氏名は、法人にあっては法人の名称及び代表者の氏名を記載して代表者印を押印すること</w:t>
      </w:r>
    </w:p>
    <w:p>
      <w:pPr>
        <w:pStyle w:val="0"/>
        <w:ind w:left="210" w:leftChars="100"/>
        <w:rPr>
          <w:rFonts w:hint="default"/>
          <w:w w:val="80"/>
        </w:rPr>
      </w:pPr>
      <w:r>
        <w:rPr>
          <w:rFonts w:hint="eastAsia"/>
          <w:w w:val="80"/>
        </w:rPr>
        <w:t>２</w:t>
      </w:r>
      <w:r>
        <w:rPr>
          <w:rFonts w:hint="eastAsia"/>
          <w:w w:val="80"/>
        </w:rPr>
        <w:t xml:space="preserve"> </w:t>
      </w:r>
      <w:r>
        <w:rPr>
          <w:rFonts w:hint="eastAsia"/>
          <w:w w:val="80"/>
        </w:rPr>
        <w:t>見積金額は、アラビア数字を使用するとともに消し難い用具で記載すること。なお、頭書に「￥」の記号を付記すること。</w:t>
      </w:r>
    </w:p>
    <w:p>
      <w:pPr>
        <w:pStyle w:val="0"/>
        <w:ind w:left="210" w:leftChars="100"/>
        <w:rPr>
          <w:rFonts w:hint="default"/>
          <w:w w:val="80"/>
        </w:rPr>
      </w:pPr>
      <w:r>
        <w:rPr>
          <w:rFonts w:hint="eastAsia"/>
          <w:w w:val="80"/>
        </w:rPr>
        <w:t>３</w:t>
      </w:r>
      <w:r>
        <w:rPr>
          <w:rFonts w:hint="eastAsia"/>
          <w:w w:val="80"/>
        </w:rPr>
        <w:t xml:space="preserve"> </w:t>
      </w:r>
      <w:r>
        <w:rPr>
          <w:rFonts w:hint="eastAsia"/>
          <w:w w:val="80"/>
        </w:rPr>
        <w:t>見積金額は、訂正しないこと。</w:t>
      </w:r>
    </w:p>
    <w:p>
      <w:pPr>
        <w:pStyle w:val="0"/>
        <w:rPr>
          <w:rFonts w:hint="default"/>
        </w:rPr>
      </w:pPr>
    </w:p>
    <w:p>
      <w:pPr>
        <w:pStyle w:val="0"/>
        <w:rPr>
          <w:rFonts w:hint="default"/>
        </w:rPr>
      </w:pPr>
    </w:p>
    <w:p>
      <w:pPr>
        <w:pStyle w:val="0"/>
        <w:rPr>
          <w:rFonts w:hint="default"/>
        </w:rPr>
      </w:pPr>
    </w:p>
    <w:sectPr>
      <w:pgSz w:w="11906" w:h="16838"/>
      <w:pgMar w:top="851" w:right="851" w:bottom="567"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318</TotalTime>
  <Pages>2</Pages>
  <Words>72</Words>
  <Characters>417</Characters>
  <Application>JUST Note</Application>
  <Lines>3</Lines>
  <Paragraphs>1</Paragraphs>
  <CharactersWithSpaces>488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平野</dc:creator>
  <cp:lastModifiedBy>yoshimoto405</cp:lastModifiedBy>
  <cp:lastPrinted>2023-11-02T11:32:32Z</cp:lastPrinted>
  <dcterms:created xsi:type="dcterms:W3CDTF">2019-05-14T07:41:00Z</dcterms:created>
  <dcterms:modified xsi:type="dcterms:W3CDTF">2024-04-03T06:30:26Z</dcterms:modified>
  <cp:revision>51</cp:revision>
</cp:coreProperties>
</file>